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16.06.2022 №1742</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60657E">
        <w:rPr>
          <w:rFonts w:ascii="Times New Roman" w:hAnsi="Times New Roman" w:cs="Times New Roman"/>
          <w:sz w:val="20"/>
          <w:szCs w:val="20"/>
        </w:rPr>
        <w:t>01.08.</w:t>
      </w:r>
      <w:r w:rsidR="004E1906">
        <w:rPr>
          <w:rFonts w:ascii="Times New Roman" w:hAnsi="Times New Roman" w:cs="Times New Roman"/>
          <w:sz w:val="20"/>
          <w:szCs w:val="20"/>
        </w:rPr>
        <w:t xml:space="preserve">2022г. до </w:t>
      </w:r>
      <w:r w:rsidR="0060657E">
        <w:rPr>
          <w:rFonts w:ascii="Times New Roman" w:hAnsi="Times New Roman" w:cs="Times New Roman"/>
          <w:sz w:val="20"/>
          <w:szCs w:val="20"/>
          <w:lang w:val="ba-RU"/>
        </w:rPr>
        <w:t>25</w:t>
      </w:r>
      <w:r w:rsidR="003708A4">
        <w:rPr>
          <w:rFonts w:ascii="Times New Roman" w:hAnsi="Times New Roman" w:cs="Times New Roman"/>
          <w:sz w:val="20"/>
          <w:szCs w:val="20"/>
          <w:lang w:val="ba-RU"/>
        </w:rPr>
        <w:t>.08.</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2012E8"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2012E8"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60657E" w:rsidP="00154994">
            <w:pPr>
              <w:rPr>
                <w:rFonts w:ascii="Times New Roman" w:hAnsi="Times New Roman" w:cs="Times New Roman"/>
                <w:sz w:val="20"/>
                <w:szCs w:val="20"/>
              </w:rPr>
            </w:pPr>
            <w:r>
              <w:rPr>
                <w:rFonts w:ascii="Times New Roman" w:hAnsi="Times New Roman" w:cs="Times New Roman"/>
                <w:sz w:val="20"/>
                <w:szCs w:val="20"/>
              </w:rPr>
              <w:t>С 01.08.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25</w:t>
            </w:r>
            <w:r w:rsidR="00722364">
              <w:rPr>
                <w:rFonts w:ascii="Times New Roman" w:hAnsi="Times New Roman" w:cs="Times New Roman"/>
                <w:sz w:val="20"/>
                <w:szCs w:val="20"/>
              </w:rPr>
              <w:t>.08.</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60657E" w:rsidP="006D4E59">
            <w:pPr>
              <w:rPr>
                <w:rFonts w:ascii="Times New Roman" w:hAnsi="Times New Roman" w:cs="Times New Roman"/>
                <w:b/>
                <w:sz w:val="20"/>
                <w:szCs w:val="20"/>
              </w:rPr>
            </w:pPr>
            <w:r>
              <w:rPr>
                <w:rFonts w:ascii="Times New Roman" w:hAnsi="Times New Roman" w:cs="Times New Roman"/>
                <w:b/>
                <w:sz w:val="20"/>
                <w:szCs w:val="20"/>
              </w:rPr>
              <w:t>01 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60657E" w:rsidP="006D4E59">
            <w:pPr>
              <w:rPr>
                <w:rFonts w:ascii="Times New Roman" w:hAnsi="Times New Roman" w:cs="Times New Roman"/>
                <w:b/>
                <w:sz w:val="20"/>
                <w:szCs w:val="20"/>
              </w:rPr>
            </w:pPr>
            <w:r>
              <w:rPr>
                <w:rFonts w:ascii="Times New Roman" w:hAnsi="Times New Roman" w:cs="Times New Roman"/>
                <w:b/>
                <w:sz w:val="20"/>
                <w:szCs w:val="20"/>
                <w:lang w:val="ba-RU"/>
              </w:rPr>
              <w:t>01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60657E" w:rsidP="001C4884">
            <w:pPr>
              <w:rPr>
                <w:rFonts w:ascii="Times New Roman" w:hAnsi="Times New Roman" w:cs="Times New Roman"/>
                <w:b/>
                <w:sz w:val="20"/>
                <w:szCs w:val="20"/>
              </w:rPr>
            </w:pPr>
            <w:r>
              <w:rPr>
                <w:rFonts w:ascii="Times New Roman" w:hAnsi="Times New Roman" w:cs="Times New Roman"/>
                <w:b/>
                <w:sz w:val="20"/>
                <w:szCs w:val="20"/>
              </w:rPr>
              <w:t>02 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60657E">
              <w:rPr>
                <w:rFonts w:ascii="Times New Roman" w:hAnsi="Times New Roman" w:cs="Times New Roman"/>
                <w:b/>
                <w:sz w:val="20"/>
                <w:szCs w:val="20"/>
              </w:rPr>
              <w:t>05 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722364">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886F13"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w:t>
            </w:r>
            <w:r w:rsidR="00886F13">
              <w:rPr>
                <w:rFonts w:ascii="Times New Roman" w:hAnsi="Times New Roman" w:cs="Times New Roman"/>
                <w:b/>
                <w:sz w:val="20"/>
                <w:szCs w:val="20"/>
              </w:rPr>
              <w:t>. Октябрьский, ул. Чапаева, д.23</w:t>
            </w:r>
          </w:p>
          <w:p w:rsidR="00260F4A" w:rsidRPr="00154994" w:rsidRDefault="00886F13" w:rsidP="007A7A5D">
            <w:pPr>
              <w:rPr>
                <w:rFonts w:ascii="Times New Roman" w:hAnsi="Times New Roman" w:cs="Times New Roman"/>
                <w:b/>
                <w:sz w:val="20"/>
                <w:szCs w:val="20"/>
              </w:rPr>
            </w:pPr>
            <w:r>
              <w:rPr>
                <w:rFonts w:ascii="Times New Roman" w:hAnsi="Times New Roman" w:cs="Times New Roman"/>
                <w:b/>
                <w:sz w:val="20"/>
                <w:szCs w:val="20"/>
                <w:lang w:val="ba-RU"/>
              </w:rPr>
              <w:t xml:space="preserve">05 сентября </w:t>
            </w:r>
            <w:bookmarkStart w:id="3" w:name="_GoBack"/>
            <w:bookmarkEnd w:id="3"/>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60657E" w:rsidRPr="0060657E" w:rsidTr="00754A21">
        <w:trPr>
          <w:trHeight w:val="132"/>
        </w:trPr>
        <w:tc>
          <w:tcPr>
            <w:tcW w:w="469" w:type="dxa"/>
          </w:tcPr>
          <w:p w:rsidR="0060657E" w:rsidRPr="0060657E" w:rsidRDefault="0060657E" w:rsidP="0060657E">
            <w:pPr>
              <w:jc w:val="center"/>
              <w:rPr>
                <w:rFonts w:ascii="Times New Roman" w:eastAsia="Times New Roman" w:hAnsi="Times New Roman" w:cs="Times New Roman"/>
                <w:b/>
                <w:sz w:val="20"/>
                <w:szCs w:val="20"/>
                <w:lang w:eastAsia="ru-RU"/>
              </w:rPr>
            </w:pPr>
            <w:r w:rsidRPr="0060657E">
              <w:rPr>
                <w:rFonts w:ascii="Times New Roman" w:eastAsia="Times New Roman" w:hAnsi="Times New Roman" w:cs="Times New Roman"/>
                <w:b/>
                <w:sz w:val="20"/>
                <w:szCs w:val="20"/>
                <w:lang w:eastAsia="ru-RU"/>
              </w:rPr>
              <w:t>№ ло-</w:t>
            </w:r>
          </w:p>
          <w:p w:rsidR="0060657E" w:rsidRPr="0060657E" w:rsidRDefault="0060657E" w:rsidP="0060657E">
            <w:pPr>
              <w:jc w:val="center"/>
              <w:rPr>
                <w:rFonts w:ascii="Times New Roman" w:eastAsia="Times New Roman" w:hAnsi="Times New Roman" w:cs="Times New Roman"/>
                <w:b/>
                <w:sz w:val="20"/>
                <w:szCs w:val="20"/>
                <w:lang w:eastAsia="ru-RU"/>
              </w:rPr>
            </w:pPr>
            <w:r w:rsidRPr="0060657E">
              <w:rPr>
                <w:rFonts w:ascii="Times New Roman" w:eastAsia="Times New Roman" w:hAnsi="Times New Roman" w:cs="Times New Roman"/>
                <w:b/>
                <w:sz w:val="20"/>
                <w:szCs w:val="20"/>
                <w:lang w:eastAsia="ru-RU"/>
              </w:rPr>
              <w:t>та</w:t>
            </w:r>
          </w:p>
        </w:tc>
        <w:tc>
          <w:tcPr>
            <w:tcW w:w="2225"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Шаг</w:t>
            </w:r>
          </w:p>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аукциона</w:t>
            </w:r>
          </w:p>
        </w:tc>
        <w:tc>
          <w:tcPr>
            <w:tcW w:w="1076"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Срок действия договора</w:t>
            </w:r>
          </w:p>
        </w:tc>
        <w:tc>
          <w:tcPr>
            <w:tcW w:w="1210"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0657E" w:rsidRPr="0060657E" w:rsidRDefault="0060657E" w:rsidP="0060657E">
            <w:pPr>
              <w:jc w:val="center"/>
              <w:rPr>
                <w:rFonts w:ascii="Times New Roman" w:eastAsia="Times New Roman" w:hAnsi="Times New Roman" w:cs="Times New Roman"/>
                <w:b/>
                <w:bCs/>
                <w:sz w:val="20"/>
                <w:szCs w:val="20"/>
                <w:lang w:eastAsia="ru-RU"/>
              </w:rPr>
            </w:pPr>
            <w:r w:rsidRPr="0060657E">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0657E" w:rsidRPr="0060657E" w:rsidTr="00754A21">
        <w:trPr>
          <w:trHeight w:val="3917"/>
        </w:trPr>
        <w:tc>
          <w:tcPr>
            <w:tcW w:w="469" w:type="dxa"/>
          </w:tcPr>
          <w:p w:rsidR="0060657E" w:rsidRPr="0060657E" w:rsidRDefault="0060657E" w:rsidP="0060657E">
            <w:pPr>
              <w:jc w:val="both"/>
              <w:rPr>
                <w:rFonts w:ascii="Times New Roman" w:eastAsia="Times New Roman" w:hAnsi="Times New Roman" w:cs="Times New Roman"/>
                <w:bCs/>
                <w:sz w:val="20"/>
                <w:szCs w:val="20"/>
                <w:lang w:eastAsia="ru-RU"/>
              </w:rPr>
            </w:pPr>
            <w:r w:rsidRPr="0060657E">
              <w:rPr>
                <w:rFonts w:ascii="Times New Roman" w:eastAsia="Times New Roman" w:hAnsi="Times New Roman" w:cs="Times New Roman"/>
                <w:bCs/>
                <w:sz w:val="20"/>
                <w:szCs w:val="20"/>
                <w:lang w:eastAsia="ru-RU"/>
              </w:rPr>
              <w:t>1.</w:t>
            </w:r>
          </w:p>
        </w:tc>
        <w:tc>
          <w:tcPr>
            <w:tcW w:w="2225" w:type="dxa"/>
          </w:tcPr>
          <w:p w:rsidR="0060657E" w:rsidRPr="0060657E" w:rsidRDefault="0060657E" w:rsidP="0060657E">
            <w:pPr>
              <w:jc w:val="both"/>
              <w:rPr>
                <w:rFonts w:ascii="Times New Roman" w:eastAsia="Times New Roman" w:hAnsi="Times New Roman" w:cs="Times New Roman"/>
                <w:sz w:val="20"/>
                <w:szCs w:val="20"/>
                <w:lang w:eastAsia="ru-RU"/>
              </w:rPr>
            </w:pPr>
            <w:r w:rsidRPr="0060657E">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3х6м, </w:t>
            </w:r>
            <w:r w:rsidRPr="0060657E">
              <w:rPr>
                <w:rFonts w:ascii="Times New Roman" w:eastAsia="Times New Roman" w:hAnsi="Times New Roman" w:cs="Times New Roman"/>
                <w:sz w:val="20"/>
                <w:szCs w:val="20"/>
                <w:lang w:val="ba-RU" w:eastAsia="ru-RU"/>
              </w:rPr>
              <w:t xml:space="preserve">двухсторонняя щитовая установка, </w:t>
            </w:r>
            <w:r w:rsidRPr="0060657E">
              <w:rPr>
                <w:rFonts w:ascii="Times New Roman" w:eastAsia="Times New Roman" w:hAnsi="Times New Roman" w:cs="Times New Roman"/>
                <w:sz w:val="20"/>
                <w:szCs w:val="20"/>
                <w:lang w:eastAsia="ru-RU"/>
              </w:rPr>
              <w:t>место установки: Республика Башкортостан,    г. Октябрьский,</w:t>
            </w:r>
            <w:r w:rsidRPr="0060657E">
              <w:rPr>
                <w:rFonts w:ascii="Times New Roman" w:eastAsia="Times New Roman" w:hAnsi="Times New Roman" w:cs="Times New Roman"/>
                <w:sz w:val="20"/>
                <w:szCs w:val="20"/>
                <w:lang w:val="ba-RU" w:eastAsia="ru-RU"/>
              </w:rPr>
              <w:t xml:space="preserve"> пр. Ленина на пересечении с кольцом Цюрупы</w:t>
            </w:r>
          </w:p>
        </w:tc>
        <w:tc>
          <w:tcPr>
            <w:tcW w:w="2268" w:type="dxa"/>
            <w:shd w:val="clear" w:color="auto" w:fill="auto"/>
          </w:tcPr>
          <w:p w:rsidR="0060657E" w:rsidRPr="0060657E" w:rsidRDefault="0060657E" w:rsidP="0060657E">
            <w:pPr>
              <w:spacing w:after="200" w:line="276" w:lineRule="auto"/>
              <w:rPr>
                <w:rFonts w:ascii="Calibri" w:eastAsia="Times New Roman" w:hAnsi="Calibri" w:cs="Arial"/>
                <w:noProof/>
                <w:lang w:eastAsia="ru-RU"/>
              </w:rPr>
            </w:pPr>
            <w:r w:rsidRPr="0060657E">
              <w:rPr>
                <w:rFonts w:ascii="Times New Roman" w:eastAsia="Times New Roman" w:hAnsi="Times New Roman" w:cs="Times New Roman"/>
                <w:b/>
                <w:bCs/>
                <w:noProof/>
                <w:sz w:val="32"/>
                <w:szCs w:val="32"/>
                <w:lang w:eastAsia="ru-RU"/>
              </w:rPr>
              <w:drawing>
                <wp:inline distT="0" distB="0" distL="0" distR="0" wp14:anchorId="1DD45F36" wp14:editId="77556791">
                  <wp:extent cx="1726565" cy="1447800"/>
                  <wp:effectExtent l="0" t="0" r="6985" b="0"/>
                  <wp:docPr id="3" name="Рисунок 3" descr="C:\Users\ARH_14kab_2\Desktop\НОВАЯ СХЕМА  на 2022 год\лист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H_14kab_2\Desktop\НОВАЯ СХЕМА  на 2022 год\лист 1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996" t="27860" r="63349" b="24011"/>
                          <a:stretch/>
                        </pic:blipFill>
                        <pic:spPr bwMode="auto">
                          <a:xfrm>
                            <a:off x="0" y="0"/>
                            <a:ext cx="1727289" cy="1448407"/>
                          </a:xfrm>
                          <a:prstGeom prst="rect">
                            <a:avLst/>
                          </a:prstGeom>
                          <a:noFill/>
                          <a:ln>
                            <a:noFill/>
                          </a:ln>
                          <a:extLst>
                            <a:ext uri="{53640926-AAD7-44D8-BBD7-CCE9431645EC}">
                              <a14:shadowObscured xmlns:a14="http://schemas.microsoft.com/office/drawing/2010/main"/>
                            </a:ext>
                          </a:extLst>
                        </pic:spPr>
                      </pic:pic>
                    </a:graphicData>
                  </a:graphic>
                </wp:inline>
              </w:drawing>
            </w:r>
          </w:p>
          <w:p w:rsidR="0060657E" w:rsidRPr="0060657E" w:rsidRDefault="0060657E" w:rsidP="0060657E">
            <w:pPr>
              <w:spacing w:after="200" w:line="276" w:lineRule="auto"/>
              <w:rPr>
                <w:rFonts w:ascii="Times New Roman" w:eastAsia="Times New Roman" w:hAnsi="Times New Roman" w:cs="Times New Roman"/>
                <w:sz w:val="20"/>
                <w:szCs w:val="20"/>
                <w:lang w:eastAsia="ru-RU"/>
              </w:rPr>
            </w:pPr>
            <w:r w:rsidRPr="0060657E">
              <w:rPr>
                <w:rFonts w:ascii="Times New Roman" w:eastAsia="Times New Roman" w:hAnsi="Times New Roman" w:cs="Times New Roman"/>
                <w:sz w:val="20"/>
                <w:szCs w:val="20"/>
                <w:lang w:eastAsia="ru-RU"/>
              </w:rPr>
              <w:t>х 631549,84                          у 1200079,95</w:t>
            </w:r>
          </w:p>
          <w:p w:rsidR="0060657E" w:rsidRPr="0060657E" w:rsidRDefault="0060657E" w:rsidP="0060657E">
            <w:pPr>
              <w:spacing w:after="200" w:line="276" w:lineRule="auto"/>
              <w:rPr>
                <w:rFonts w:ascii="Times New Roman" w:eastAsia="Times New Roman" w:hAnsi="Times New Roman" w:cs="Times New Roman"/>
                <w:sz w:val="20"/>
                <w:szCs w:val="20"/>
                <w:lang w:eastAsia="ru-RU"/>
              </w:rPr>
            </w:pPr>
          </w:p>
        </w:tc>
        <w:tc>
          <w:tcPr>
            <w:tcW w:w="992" w:type="dxa"/>
            <w:shd w:val="clear" w:color="auto" w:fill="auto"/>
          </w:tcPr>
          <w:p w:rsidR="0060657E" w:rsidRPr="0060657E" w:rsidRDefault="007E557F" w:rsidP="0060657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1201</w:t>
            </w:r>
            <w:r w:rsidR="0060657E" w:rsidRPr="0060657E">
              <w:rPr>
                <w:rFonts w:ascii="Times New Roman" w:eastAsia="Times New Roman" w:hAnsi="Times New Roman" w:cs="Times New Roman"/>
                <w:sz w:val="20"/>
                <w:szCs w:val="20"/>
                <w:lang w:eastAsia="ru-RU"/>
              </w:rPr>
              <w:t>00</w:t>
            </w:r>
          </w:p>
          <w:p w:rsidR="0060657E" w:rsidRPr="0060657E" w:rsidRDefault="0060657E" w:rsidP="0060657E">
            <w:pPr>
              <w:rPr>
                <w:rFonts w:ascii="Times New Roman" w:eastAsia="Times New Roman" w:hAnsi="Times New Roman" w:cs="Times New Roman"/>
                <w:sz w:val="20"/>
                <w:szCs w:val="20"/>
                <w:lang w:eastAsia="ru-RU"/>
              </w:rPr>
            </w:pPr>
            <w:r w:rsidRPr="0060657E">
              <w:rPr>
                <w:rFonts w:ascii="Times New Roman" w:eastAsia="Times New Roman" w:hAnsi="Times New Roman" w:cs="Times New Roman"/>
                <w:sz w:val="20"/>
                <w:szCs w:val="20"/>
                <w:lang w:eastAsia="ru-RU"/>
              </w:rPr>
              <w:t>руб.</w:t>
            </w:r>
            <w:r w:rsidRPr="0060657E">
              <w:rPr>
                <w:rFonts w:ascii="Calibri" w:eastAsia="Times New Roman" w:hAnsi="Calibri" w:cs="Arial"/>
                <w:sz w:val="20"/>
                <w:szCs w:val="20"/>
                <w:lang w:eastAsia="ru-RU"/>
              </w:rPr>
              <w:t xml:space="preserve"> </w:t>
            </w:r>
          </w:p>
        </w:tc>
        <w:tc>
          <w:tcPr>
            <w:tcW w:w="635" w:type="dxa"/>
            <w:shd w:val="clear" w:color="auto" w:fill="auto"/>
          </w:tcPr>
          <w:p w:rsidR="0060657E" w:rsidRPr="0060657E" w:rsidRDefault="007E557F" w:rsidP="0060657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6005</w:t>
            </w:r>
            <w:r w:rsidR="0060657E" w:rsidRPr="0060657E">
              <w:rPr>
                <w:rFonts w:ascii="Times New Roman" w:eastAsia="Times New Roman" w:hAnsi="Times New Roman" w:cs="Times New Roman"/>
                <w:sz w:val="20"/>
                <w:szCs w:val="20"/>
                <w:lang w:eastAsia="ru-RU"/>
              </w:rPr>
              <w:t>руб.</w:t>
            </w:r>
            <w:r w:rsidR="0060657E" w:rsidRPr="0060657E">
              <w:rPr>
                <w:rFonts w:ascii="Calibri" w:eastAsia="Times New Roman" w:hAnsi="Calibri" w:cs="Arial"/>
                <w:sz w:val="20"/>
                <w:szCs w:val="20"/>
                <w:lang w:eastAsia="ru-RU"/>
              </w:rPr>
              <w:t xml:space="preserve"> </w:t>
            </w:r>
          </w:p>
        </w:tc>
        <w:tc>
          <w:tcPr>
            <w:tcW w:w="1076" w:type="dxa"/>
            <w:shd w:val="clear" w:color="auto" w:fill="auto"/>
          </w:tcPr>
          <w:p w:rsidR="0060657E" w:rsidRPr="0060657E" w:rsidRDefault="0060657E" w:rsidP="0060657E">
            <w:pPr>
              <w:jc w:val="both"/>
              <w:rPr>
                <w:rFonts w:ascii="Times New Roman" w:eastAsia="Times New Roman" w:hAnsi="Times New Roman" w:cs="Times New Roman"/>
                <w:sz w:val="20"/>
                <w:szCs w:val="20"/>
                <w:lang w:eastAsia="ru-RU"/>
              </w:rPr>
            </w:pPr>
            <w:r w:rsidRPr="0060657E">
              <w:rPr>
                <w:rFonts w:ascii="Times New Roman" w:eastAsia="Times New Roman" w:hAnsi="Times New Roman" w:cs="Times New Roman"/>
                <w:sz w:val="20"/>
                <w:szCs w:val="20"/>
                <w:lang w:eastAsia="ru-RU"/>
              </w:rPr>
              <w:t xml:space="preserve">С даты заключения договора - 5 лет </w:t>
            </w:r>
          </w:p>
          <w:p w:rsidR="0060657E" w:rsidRPr="0060657E" w:rsidRDefault="0060657E" w:rsidP="0060657E">
            <w:pPr>
              <w:jc w:val="both"/>
              <w:rPr>
                <w:rFonts w:ascii="Times New Roman" w:eastAsia="Times New Roman" w:hAnsi="Times New Roman" w:cs="Times New Roman"/>
                <w:b/>
                <w:bCs/>
                <w:sz w:val="20"/>
                <w:szCs w:val="20"/>
                <w:lang w:eastAsia="ru-RU"/>
              </w:rPr>
            </w:pPr>
          </w:p>
        </w:tc>
        <w:tc>
          <w:tcPr>
            <w:tcW w:w="1210" w:type="dxa"/>
            <w:shd w:val="clear" w:color="auto" w:fill="auto"/>
          </w:tcPr>
          <w:p w:rsidR="0060657E" w:rsidRPr="0060657E" w:rsidRDefault="0060657E" w:rsidP="0060657E">
            <w:pPr>
              <w:rPr>
                <w:rFonts w:ascii="Times New Roman" w:eastAsia="Times New Roman" w:hAnsi="Times New Roman" w:cs="Times New Roman"/>
                <w:sz w:val="20"/>
                <w:szCs w:val="20"/>
                <w:lang w:eastAsia="ru-RU"/>
              </w:rPr>
            </w:pPr>
            <w:r w:rsidRPr="0060657E">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w:t>
            </w:r>
            <w:r w:rsidR="007E557F">
              <w:rPr>
                <w:rFonts w:ascii="Times New Roman" w:eastAsia="Times New Roman" w:hAnsi="Times New Roman" w:cs="Times New Roman"/>
                <w:sz w:val="20"/>
                <w:szCs w:val="20"/>
                <w:lang w:eastAsia="ru-RU"/>
              </w:rPr>
              <w:t>ацию рекламной конструкции 12010</w:t>
            </w:r>
            <w:r w:rsidRPr="0060657E">
              <w:rPr>
                <w:rFonts w:ascii="Times New Roman" w:eastAsia="Times New Roman" w:hAnsi="Times New Roman" w:cs="Times New Roman"/>
                <w:sz w:val="20"/>
                <w:szCs w:val="20"/>
                <w:lang w:eastAsia="ru-RU"/>
              </w:rPr>
              <w:t>руб.</w:t>
            </w:r>
          </w:p>
        </w:tc>
        <w:tc>
          <w:tcPr>
            <w:tcW w:w="2281" w:type="dxa"/>
          </w:tcPr>
          <w:p w:rsidR="0060657E" w:rsidRPr="0060657E" w:rsidRDefault="0060657E" w:rsidP="0060657E">
            <w:pPr>
              <w:jc w:val="both"/>
              <w:rPr>
                <w:rFonts w:ascii="Times New Roman" w:eastAsia="Times New Roman" w:hAnsi="Times New Roman" w:cs="Times New Roman"/>
                <w:sz w:val="20"/>
                <w:szCs w:val="20"/>
                <w:highlight w:val="yellow"/>
                <w:lang w:eastAsia="ru-RU"/>
              </w:rPr>
            </w:pPr>
            <w:r w:rsidRPr="0060657E">
              <w:rPr>
                <w:rFonts w:ascii="Times New Roman" w:eastAsia="Times New Roman" w:hAnsi="Times New Roman" w:cs="Times New Roman"/>
                <w:sz w:val="20"/>
                <w:szCs w:val="20"/>
                <w:lang w:val="ba-RU" w:eastAsia="ru-RU"/>
              </w:rPr>
              <w:t>43 200</w:t>
            </w:r>
            <w:r w:rsidRPr="0060657E">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9614BF" w:rsidP="002412A3">
      <w:pPr>
        <w:spacing w:after="0" w:line="240" w:lineRule="auto"/>
        <w:jc w:val="center"/>
        <w:rPr>
          <w:rFonts w:ascii="Times New Roman" w:hAnsi="Times New Roman" w:cs="Times New Roman"/>
          <w:b/>
          <w:sz w:val="20"/>
          <w:szCs w:val="20"/>
        </w:rPr>
      </w:pPr>
    </w:p>
    <w:p w:rsidR="00AC53D1" w:rsidRDefault="0060657E" w:rsidP="002412A3">
      <w:pPr>
        <w:spacing w:after="0" w:line="240" w:lineRule="auto"/>
        <w:jc w:val="center"/>
        <w:rPr>
          <w:rFonts w:ascii="Times New Roman" w:hAnsi="Times New Roman" w:cs="Times New Roman"/>
          <w:b/>
          <w:sz w:val="20"/>
          <w:szCs w:val="20"/>
        </w:rPr>
      </w:pPr>
      <w:r w:rsidRPr="0060657E">
        <w:rPr>
          <w:rFonts w:ascii="Times New Roman" w:hAnsi="Times New Roman" w:cs="Times New Roman"/>
          <w:b/>
          <w:noProof/>
          <w:sz w:val="20"/>
          <w:szCs w:val="20"/>
          <w:lang w:eastAsia="ru-RU"/>
        </w:rPr>
        <w:drawing>
          <wp:inline distT="0" distB="0" distL="0" distR="0">
            <wp:extent cx="6479540" cy="7867650"/>
            <wp:effectExtent l="0" t="0" r="0" b="0"/>
            <wp:docPr id="4" name="Рисунок 4" descr="C:\Users\ARH_14kab_2\Desktop\1742 от 16.06.20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42 от 16.06.2022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869402"/>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60657E" w:rsidP="002412A3">
      <w:pPr>
        <w:spacing w:after="0" w:line="240" w:lineRule="auto"/>
        <w:jc w:val="center"/>
        <w:rPr>
          <w:rFonts w:ascii="Times New Roman" w:hAnsi="Times New Roman" w:cs="Times New Roman"/>
          <w:b/>
          <w:sz w:val="20"/>
          <w:szCs w:val="20"/>
        </w:rPr>
      </w:pPr>
    </w:p>
    <w:p w:rsidR="00AC53D1" w:rsidRDefault="0060657E" w:rsidP="002412A3">
      <w:pPr>
        <w:spacing w:after="0" w:line="240" w:lineRule="auto"/>
        <w:jc w:val="center"/>
        <w:rPr>
          <w:rFonts w:ascii="Times New Roman" w:hAnsi="Times New Roman" w:cs="Times New Roman"/>
          <w:b/>
          <w:sz w:val="20"/>
          <w:szCs w:val="20"/>
        </w:rPr>
      </w:pPr>
      <w:r w:rsidRPr="0060657E">
        <w:rPr>
          <w:rFonts w:ascii="Times New Roman" w:hAnsi="Times New Roman" w:cs="Times New Roman"/>
          <w:b/>
          <w:noProof/>
          <w:sz w:val="20"/>
          <w:szCs w:val="20"/>
          <w:lang w:eastAsia="ru-RU"/>
        </w:rPr>
        <w:drawing>
          <wp:inline distT="0" distB="0" distL="0" distR="0">
            <wp:extent cx="6480175" cy="8386109"/>
            <wp:effectExtent l="0" t="0" r="0" b="0"/>
            <wp:docPr id="6" name="Рисунок 6" descr="C:\Users\ARH_14kab_2\Desktop\1742 от 16.06.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42 от 16.06.2022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2E8" w:rsidRDefault="002012E8" w:rsidP="003B36F3">
      <w:pPr>
        <w:spacing w:after="0" w:line="240" w:lineRule="auto"/>
      </w:pPr>
      <w:r>
        <w:separator/>
      </w:r>
    </w:p>
  </w:endnote>
  <w:endnote w:type="continuationSeparator" w:id="0">
    <w:p w:rsidR="002012E8" w:rsidRDefault="002012E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2E8" w:rsidRDefault="002012E8" w:rsidP="003B36F3">
      <w:pPr>
        <w:spacing w:after="0" w:line="240" w:lineRule="auto"/>
      </w:pPr>
      <w:r>
        <w:separator/>
      </w:r>
    </w:p>
  </w:footnote>
  <w:footnote w:type="continuationSeparator" w:id="0">
    <w:p w:rsidR="002012E8" w:rsidRDefault="002012E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12E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57F"/>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86F13"/>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3DEA"/>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7ECD6"/>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AD074-00DE-4D61-A405-458389C9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21</Pages>
  <Words>10606</Words>
  <Characters>60456</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221</cp:revision>
  <cp:lastPrinted>2022-07-26T05:32:00Z</cp:lastPrinted>
  <dcterms:created xsi:type="dcterms:W3CDTF">2020-02-10T12:40:00Z</dcterms:created>
  <dcterms:modified xsi:type="dcterms:W3CDTF">2022-07-26T05:33:00Z</dcterms:modified>
</cp:coreProperties>
</file>